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DEFD" w14:textId="77777777" w:rsidR="00612B13" w:rsidRPr="0034187A" w:rsidRDefault="00000000" w:rsidP="00612B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it-IT"/>
        </w:rPr>
        <w:object w:dxaOrig="1440" w:dyaOrig="1440" w14:anchorId="30AC0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27.65pt;width:64.5pt;height:91.5pt;z-index:-251658752;visibility:visible;mso-wrap-edited:f" wrapcoords="-251 0 -251 21423 21600 21423 21600 0 -251 0" o:allowincell="f" fillcolor="window">
            <v:imagedata r:id="rId4" o:title=""/>
            <w10:wrap type="tight"/>
          </v:shape>
          <o:OLEObject Type="Embed" ProgID="Word.Picture.8" ShapeID="_x0000_s1026" DrawAspect="Content" ObjectID="_1817353988" r:id="rId5"/>
        </w:object>
      </w:r>
      <w:r w:rsidR="00612B13" w:rsidRPr="0034187A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COMUNE  DI  BASCAPE’</w:t>
      </w:r>
    </w:p>
    <w:p w14:paraId="13336CE6" w14:textId="77777777" w:rsidR="00612B13" w:rsidRPr="0034187A" w:rsidRDefault="00612B13" w:rsidP="00612B1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4187A">
        <w:rPr>
          <w:rFonts w:ascii="Century Gothic" w:eastAsia="Times New Roman" w:hAnsi="Century Gothic" w:cs="Times New Roman"/>
          <w:b/>
          <w:sz w:val="32"/>
          <w:szCs w:val="32"/>
          <w:lang w:eastAsia="it-IT"/>
        </w:rPr>
        <w:t>PROVINCIA  DI  PAVIA</w:t>
      </w:r>
    </w:p>
    <w:p w14:paraId="3CC21A31" w14:textId="77777777" w:rsidR="00441DCB" w:rsidRDefault="00441DCB"/>
    <w:p w14:paraId="0FA1512E" w14:textId="77777777" w:rsidR="001C330D" w:rsidRDefault="001C330D"/>
    <w:p w14:paraId="299EF86F" w14:textId="77777777" w:rsidR="001C330D" w:rsidRPr="006E7B80" w:rsidRDefault="001C330D">
      <w:pPr>
        <w:rPr>
          <w:rFonts w:ascii="Times New Roman" w:hAnsi="Times New Roman" w:cs="Times New Roman"/>
          <w:sz w:val="32"/>
          <w:szCs w:val="32"/>
        </w:rPr>
      </w:pPr>
    </w:p>
    <w:p w14:paraId="6819E0ED" w14:textId="7077778B" w:rsidR="001C330D" w:rsidRPr="006E7B80" w:rsidRDefault="001C330D" w:rsidP="006E7B8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E7B80">
        <w:rPr>
          <w:rFonts w:ascii="Times New Roman" w:hAnsi="Times New Roman" w:cs="Times New Roman"/>
          <w:b/>
          <w:bCs/>
          <w:sz w:val="52"/>
          <w:szCs w:val="52"/>
        </w:rPr>
        <w:t xml:space="preserve">AVVISO </w:t>
      </w:r>
      <w:r w:rsidR="006E7B80" w:rsidRPr="006E7B80">
        <w:rPr>
          <w:rFonts w:ascii="Times New Roman" w:hAnsi="Times New Roman" w:cs="Times New Roman"/>
          <w:b/>
          <w:bCs/>
          <w:sz w:val="52"/>
          <w:szCs w:val="52"/>
        </w:rPr>
        <w:t>ALLA CITTADINANZA</w:t>
      </w:r>
    </w:p>
    <w:p w14:paraId="0CBCB6F4" w14:textId="77777777" w:rsidR="001C330D" w:rsidRPr="006E7B80" w:rsidRDefault="001C330D">
      <w:pPr>
        <w:rPr>
          <w:rFonts w:ascii="Times New Roman" w:hAnsi="Times New Roman" w:cs="Times New Roman"/>
          <w:sz w:val="32"/>
          <w:szCs w:val="32"/>
        </w:rPr>
      </w:pPr>
    </w:p>
    <w:p w14:paraId="46BA084D" w14:textId="2A4D8388" w:rsidR="001C330D" w:rsidRDefault="006E7B80" w:rsidP="001C330D">
      <w:pPr>
        <w:pStyle w:val="Corpotesto"/>
        <w:spacing w:before="1" w:line="230" w:lineRule="auto"/>
        <w:ind w:left="234" w:right="673" w:firstLine="10"/>
        <w:jc w:val="both"/>
        <w:rPr>
          <w:sz w:val="32"/>
          <w:szCs w:val="32"/>
          <w:lang w:eastAsia="en-US"/>
        </w:rPr>
      </w:pPr>
      <w:r w:rsidRPr="006E7B80">
        <w:rPr>
          <w:sz w:val="32"/>
          <w:szCs w:val="32"/>
        </w:rPr>
        <w:t xml:space="preserve">CON RIFERIMENTO AL  </w:t>
      </w:r>
      <w:r w:rsidRPr="006E7B80">
        <w:rPr>
          <w:spacing w:val="-1"/>
          <w:sz w:val="32"/>
          <w:szCs w:val="32"/>
          <w:lang w:eastAsia="en-US"/>
        </w:rPr>
        <w:t xml:space="preserve">“REGOLAMENTO DISTRETTUALE </w:t>
      </w:r>
      <w:r w:rsidRPr="006E7B80">
        <w:rPr>
          <w:sz w:val="32"/>
          <w:szCs w:val="32"/>
          <w:lang w:eastAsia="en-US"/>
        </w:rPr>
        <w:t>PER L’ACCESSO AL SISTEMA INTEGRATO DI INTERVENTI E SERVIZI</w:t>
      </w:r>
      <w:r w:rsidRPr="006E7B80">
        <w:rPr>
          <w:spacing w:val="1"/>
          <w:sz w:val="32"/>
          <w:szCs w:val="32"/>
          <w:lang w:eastAsia="en-US"/>
        </w:rPr>
        <w:t xml:space="preserve"> </w:t>
      </w:r>
      <w:r w:rsidRPr="006E7B80">
        <w:rPr>
          <w:sz w:val="32"/>
          <w:szCs w:val="32"/>
          <w:lang w:eastAsia="en-US"/>
        </w:rPr>
        <w:t xml:space="preserve">SOCIALI” </w:t>
      </w:r>
      <w:r>
        <w:rPr>
          <w:sz w:val="32"/>
          <w:szCs w:val="32"/>
          <w:lang w:eastAsia="en-US"/>
        </w:rPr>
        <w:t>F</w:t>
      </w:r>
      <w:r w:rsidRPr="006E7B80">
        <w:rPr>
          <w:sz w:val="32"/>
          <w:szCs w:val="32"/>
          <w:lang w:eastAsia="en-US"/>
        </w:rPr>
        <w:t>INALIZZAT</w:t>
      </w:r>
      <w:r>
        <w:rPr>
          <w:sz w:val="32"/>
          <w:szCs w:val="32"/>
          <w:lang w:eastAsia="en-US"/>
        </w:rPr>
        <w:t>O</w:t>
      </w:r>
      <w:r w:rsidRPr="006E7B80">
        <w:rPr>
          <w:sz w:val="32"/>
          <w:szCs w:val="32"/>
          <w:lang w:eastAsia="en-US"/>
        </w:rPr>
        <w:t xml:space="preserve"> ALL’INCLUSIONE SOCIALE E AL CONTRASTO DELLA</w:t>
      </w:r>
      <w:r w:rsidRPr="006E7B80">
        <w:rPr>
          <w:spacing w:val="1"/>
          <w:sz w:val="32"/>
          <w:szCs w:val="32"/>
          <w:lang w:eastAsia="en-US"/>
        </w:rPr>
        <w:t xml:space="preserve"> </w:t>
      </w:r>
      <w:r w:rsidRPr="006E7B80">
        <w:rPr>
          <w:sz w:val="32"/>
          <w:szCs w:val="32"/>
          <w:lang w:eastAsia="en-US"/>
        </w:rPr>
        <w:t>POVERTÀ</w:t>
      </w:r>
      <w:r w:rsidRPr="006E7B80">
        <w:rPr>
          <w:spacing w:val="10"/>
          <w:sz w:val="32"/>
          <w:szCs w:val="32"/>
          <w:lang w:eastAsia="en-US"/>
        </w:rPr>
        <w:t xml:space="preserve"> </w:t>
      </w:r>
      <w:r w:rsidRPr="006E7B80">
        <w:rPr>
          <w:sz w:val="32"/>
          <w:szCs w:val="32"/>
          <w:lang w:eastAsia="en-US"/>
        </w:rPr>
        <w:t>CON</w:t>
      </w:r>
      <w:r w:rsidRPr="006E7B80">
        <w:rPr>
          <w:spacing w:val="2"/>
          <w:sz w:val="32"/>
          <w:szCs w:val="32"/>
          <w:lang w:eastAsia="en-US"/>
        </w:rPr>
        <w:t xml:space="preserve"> </w:t>
      </w:r>
      <w:r w:rsidRPr="006E7B80">
        <w:rPr>
          <w:sz w:val="32"/>
          <w:szCs w:val="32"/>
          <w:lang w:eastAsia="en-US"/>
        </w:rPr>
        <w:t>PROGETTI</w:t>
      </w:r>
      <w:r w:rsidRPr="006E7B80">
        <w:rPr>
          <w:spacing w:val="6"/>
          <w:sz w:val="32"/>
          <w:szCs w:val="32"/>
          <w:lang w:eastAsia="en-US"/>
        </w:rPr>
        <w:t xml:space="preserve"> </w:t>
      </w:r>
      <w:r w:rsidRPr="006E7B80">
        <w:rPr>
          <w:sz w:val="32"/>
          <w:szCs w:val="32"/>
          <w:lang w:eastAsia="en-US"/>
        </w:rPr>
        <w:t>PERSONALIZZATI;</w:t>
      </w:r>
    </w:p>
    <w:p w14:paraId="630D785B" w14:textId="77777777" w:rsidR="006E7B80" w:rsidRPr="006E7B80" w:rsidRDefault="006E7B80" w:rsidP="001C330D">
      <w:pPr>
        <w:pStyle w:val="Corpotesto"/>
        <w:spacing w:before="1" w:line="230" w:lineRule="auto"/>
        <w:ind w:left="234" w:right="673" w:firstLine="10"/>
        <w:jc w:val="both"/>
        <w:rPr>
          <w:sz w:val="32"/>
          <w:szCs w:val="32"/>
          <w:lang w:eastAsia="en-US"/>
        </w:rPr>
      </w:pPr>
    </w:p>
    <w:p w14:paraId="0633E8E6" w14:textId="481CBB3B" w:rsidR="006E7B80" w:rsidRPr="00612B13" w:rsidRDefault="006E7B80" w:rsidP="00612B13">
      <w:pPr>
        <w:pStyle w:val="Corpotesto"/>
        <w:spacing w:before="1" w:line="230" w:lineRule="auto"/>
        <w:ind w:left="234" w:right="673" w:firstLine="10"/>
        <w:jc w:val="both"/>
        <w:rPr>
          <w:b/>
          <w:bCs/>
          <w:sz w:val="36"/>
          <w:szCs w:val="36"/>
          <w:lang w:eastAsia="en-US"/>
        </w:rPr>
      </w:pPr>
      <w:r w:rsidRPr="00612B13">
        <w:rPr>
          <w:b/>
          <w:bCs/>
          <w:sz w:val="36"/>
          <w:szCs w:val="36"/>
          <w:lang w:eastAsia="en-US"/>
        </w:rPr>
        <w:t xml:space="preserve">IL COMUNE DI BASCAPE’ </w:t>
      </w:r>
      <w:r w:rsidR="006C27EC">
        <w:rPr>
          <w:b/>
          <w:bCs/>
          <w:sz w:val="36"/>
          <w:szCs w:val="36"/>
          <w:lang w:eastAsia="en-US"/>
        </w:rPr>
        <w:t xml:space="preserve">INVITA I PROPRI RESIDENTI DISPONIBILI ED IN POSSESSO DEI REQUISITI  A PROPORSI PER COADIUVARE LO </w:t>
      </w:r>
      <w:r w:rsidRPr="00612B13">
        <w:rPr>
          <w:b/>
          <w:bCs/>
          <w:sz w:val="36"/>
          <w:szCs w:val="36"/>
          <w:lang w:eastAsia="en-US"/>
        </w:rPr>
        <w:t>PER SVOLGIMENTO  DI SERVIZI  QUALI:</w:t>
      </w:r>
    </w:p>
    <w:p w14:paraId="2B5C5A37" w14:textId="77777777" w:rsidR="00612B13" w:rsidRPr="00612B13" w:rsidRDefault="00612B13" w:rsidP="00612B13">
      <w:pPr>
        <w:pStyle w:val="Corpotesto"/>
        <w:spacing w:before="1" w:line="230" w:lineRule="auto"/>
        <w:ind w:left="234" w:right="673" w:firstLine="10"/>
        <w:jc w:val="both"/>
        <w:rPr>
          <w:b/>
          <w:bCs/>
          <w:sz w:val="36"/>
          <w:szCs w:val="36"/>
          <w:lang w:eastAsia="en-US"/>
        </w:rPr>
      </w:pPr>
    </w:p>
    <w:p w14:paraId="2896BEF1" w14:textId="1AFCACEB" w:rsidR="001C330D" w:rsidRPr="00612B13" w:rsidRDefault="006E7B80" w:rsidP="00612B13">
      <w:pPr>
        <w:pStyle w:val="Corpotesto"/>
        <w:spacing w:before="1" w:line="230" w:lineRule="auto"/>
        <w:ind w:left="165" w:right="673"/>
        <w:jc w:val="both"/>
        <w:rPr>
          <w:b/>
          <w:bCs/>
          <w:sz w:val="36"/>
          <w:szCs w:val="36"/>
          <w:lang w:eastAsia="en-US"/>
        </w:rPr>
      </w:pPr>
      <w:r w:rsidRPr="00612B13">
        <w:rPr>
          <w:b/>
          <w:bCs/>
          <w:sz w:val="36"/>
          <w:szCs w:val="36"/>
          <w:lang w:eastAsia="en-US"/>
        </w:rPr>
        <w:t>PROGETTI SCUOLA, PULIZIA STRADE E TENUTA VERDE   PUBBLICO PER L’ANNO 2025/2026 DELLA DURATA DI MESI SEI RINNOVABILI</w:t>
      </w:r>
    </w:p>
    <w:p w14:paraId="22FF7A9B" w14:textId="77777777" w:rsidR="006E7B80" w:rsidRDefault="006E7B80" w:rsidP="001C330D">
      <w:pPr>
        <w:pStyle w:val="Corpotesto"/>
        <w:spacing w:before="1" w:line="230" w:lineRule="auto"/>
        <w:ind w:left="234" w:right="673" w:firstLine="10"/>
        <w:jc w:val="both"/>
        <w:rPr>
          <w:sz w:val="32"/>
          <w:szCs w:val="32"/>
          <w:lang w:eastAsia="en-US"/>
        </w:rPr>
      </w:pPr>
    </w:p>
    <w:p w14:paraId="6D0B714A" w14:textId="77777777" w:rsidR="006E7B80" w:rsidRPr="006E7B80" w:rsidRDefault="006E7B80" w:rsidP="001C330D">
      <w:pPr>
        <w:pStyle w:val="Corpotesto"/>
        <w:spacing w:before="1" w:line="230" w:lineRule="auto"/>
        <w:ind w:left="234" w:right="673" w:firstLine="10"/>
        <w:jc w:val="both"/>
        <w:rPr>
          <w:sz w:val="32"/>
          <w:szCs w:val="32"/>
          <w:lang w:eastAsia="en-US"/>
        </w:rPr>
      </w:pPr>
    </w:p>
    <w:p w14:paraId="0D3CC052" w14:textId="3A6DC69E" w:rsidR="001C330D" w:rsidRPr="006E7B80" w:rsidRDefault="006E7B80" w:rsidP="001C330D">
      <w:pPr>
        <w:pStyle w:val="Corpotesto"/>
        <w:spacing w:before="1" w:line="230" w:lineRule="auto"/>
        <w:ind w:left="234" w:right="673" w:firstLine="10"/>
        <w:jc w:val="both"/>
        <w:rPr>
          <w:sz w:val="32"/>
          <w:szCs w:val="32"/>
          <w:lang w:eastAsia="en-US"/>
        </w:rPr>
      </w:pPr>
      <w:r w:rsidRPr="00612B13">
        <w:rPr>
          <w:b/>
          <w:bCs/>
          <w:sz w:val="32"/>
          <w:szCs w:val="32"/>
          <w:lang w:eastAsia="en-US"/>
        </w:rPr>
        <w:t>CHI FOSSE INTERESSATO PUO’ RIVOLGERSI AGLI UFFICI COMUNALI SETTORE SERVIZI SOCIALE N. 0382/66012 INT. 2  MUNITO DI  DICHARAZIONE  ISEE IN CORSO DI VALIDITA’</w:t>
      </w:r>
      <w:r w:rsidRPr="006E7B80">
        <w:rPr>
          <w:sz w:val="32"/>
          <w:szCs w:val="32"/>
          <w:lang w:eastAsia="en-US"/>
        </w:rPr>
        <w:t>.</w:t>
      </w:r>
    </w:p>
    <w:p w14:paraId="67DD12F9" w14:textId="09BAABB7" w:rsidR="001C330D" w:rsidRDefault="006E7B80">
      <w:pPr>
        <w:rPr>
          <w:rFonts w:ascii="Times New Roman" w:hAnsi="Times New Roman" w:cs="Times New Roman"/>
          <w:sz w:val="32"/>
          <w:szCs w:val="32"/>
        </w:rPr>
      </w:pPr>
      <w:r w:rsidRPr="006E7B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ED4A5C" w14:textId="69FF4452" w:rsidR="00612B13" w:rsidRDefault="00612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IL SINDACO</w:t>
      </w:r>
    </w:p>
    <w:p w14:paraId="1DE755D0" w14:textId="02BE6F29" w:rsidR="00612B13" w:rsidRDefault="00612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Emanuela CURTI</w:t>
      </w:r>
    </w:p>
    <w:p w14:paraId="317C7AC7" w14:textId="77777777" w:rsidR="00612B13" w:rsidRPr="006E7B80" w:rsidRDefault="00612B13">
      <w:pPr>
        <w:rPr>
          <w:rFonts w:ascii="Times New Roman" w:hAnsi="Times New Roman" w:cs="Times New Roman"/>
          <w:sz w:val="32"/>
          <w:szCs w:val="32"/>
        </w:rPr>
      </w:pPr>
    </w:p>
    <w:sectPr w:rsidR="00612B13" w:rsidRPr="006E7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0D"/>
    <w:rsid w:val="001C330D"/>
    <w:rsid w:val="00441DCB"/>
    <w:rsid w:val="00612B13"/>
    <w:rsid w:val="006C27EC"/>
    <w:rsid w:val="006E7B80"/>
    <w:rsid w:val="00900732"/>
    <w:rsid w:val="00C33E69"/>
    <w:rsid w:val="00D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423F6"/>
  <w15:chartTrackingRefBased/>
  <w15:docId w15:val="{B83A8E59-D560-43AF-AA2D-2153E2E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3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3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3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30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30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3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3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3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30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30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30D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unhideWhenUsed/>
    <w:rsid w:val="001C330D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C330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Bascape</dc:creator>
  <cp:keywords/>
  <dc:description/>
  <cp:lastModifiedBy>Comune Bascape</cp:lastModifiedBy>
  <cp:revision>3</cp:revision>
  <cp:lastPrinted>2025-08-22T05:46:00Z</cp:lastPrinted>
  <dcterms:created xsi:type="dcterms:W3CDTF">2025-08-21T10:00:00Z</dcterms:created>
  <dcterms:modified xsi:type="dcterms:W3CDTF">2025-08-22T05:47:00Z</dcterms:modified>
</cp:coreProperties>
</file>